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50" w:lineRule="auto"/>
        <w:rPr>
          <w:rFonts w:ascii="Open Sans" w:cs="Open Sans" w:eastAsia="Open Sans" w:hAnsi="Open Sans"/>
          <w:color w:val="1b3a57"/>
          <w:sz w:val="42"/>
          <w:szCs w:val="42"/>
        </w:rPr>
      </w:pPr>
      <w:bookmarkStart w:colFirst="0" w:colLast="0" w:name="_cqp40ey6tnud" w:id="0"/>
      <w:bookmarkEnd w:id="0"/>
      <w:r w:rsidDel="00000000" w:rsidR="00000000" w:rsidRPr="00000000">
        <w:rPr>
          <w:rFonts w:ascii="Open Sans" w:cs="Open Sans" w:eastAsia="Open Sans" w:hAnsi="Open Sans"/>
          <w:color w:val="1b3a57"/>
          <w:sz w:val="42"/>
          <w:szCs w:val="42"/>
          <w:rtl w:val="0"/>
        </w:rPr>
        <w:t xml:space="preserve">Follow the Evidence Back</w:t>
      </w:r>
    </w:p>
    <w:p w:rsidR="00000000" w:rsidDel="00000000" w:rsidP="00000000" w:rsidRDefault="00000000" w:rsidRPr="00000000" w14:paraId="00000002">
      <w:pPr>
        <w:pStyle w:val="Title"/>
        <w:spacing w:after="50" w:lineRule="auto"/>
        <w:rPr>
          <w:rFonts w:ascii="Open Sans Light" w:cs="Open Sans Light" w:eastAsia="Open Sans Light" w:hAnsi="Open Sans Light"/>
          <w:i w:val="1"/>
          <w:iCs w:val="1"/>
          <w:color w:val="9a7b3f"/>
          <w:sz w:val="24"/>
          <w:szCs w:val="24"/>
        </w:rPr>
      </w:pPr>
      <w:bookmarkStart w:colFirst="0" w:colLast="0" w:name="_c6xzu3una2kz" w:id="1"/>
      <w:bookmarkEnd w:id="1"/>
      <w:r w:rsidDel="00000000" w:rsidR="00000000" w:rsidRPr="00000000">
        <w:rPr>
          <w:rFonts w:ascii="Open Sans Light" w:cs="Open Sans Light" w:eastAsia="Open Sans Light" w:hAnsi="Open Sans Light"/>
          <w:i w:val="1"/>
          <w:iCs w:val="1"/>
          <w:color w:val="9a7b3f"/>
          <w:sz w:val="24"/>
          <w:szCs w:val="24"/>
          <w:rtl w:val="0"/>
        </w:rPr>
        <w:t xml:space="preserve">Tracing a review to the original study</w:t>
      </w:r>
    </w:p>
    <w:p w:rsidR="00000000" w:rsidDel="00000000" w:rsidP="00000000" w:rsidRDefault="00000000" w:rsidRPr="00000000" w14:paraId="00000003">
      <w:pPr>
        <w:spacing w:after="140" w:before="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Plain-language research summaries, like The Informed SLP reviews, are a great way to stay current, but they’re a starting point. In this assignment, you will read one review, go back to the study it rests on, and decide for yourself whether the review's conclusion holds up. You are working out what this particular study can and cannot support, and what you would still want to know afterward.</w:t>
      </w:r>
    </w:p>
    <w:tbl>
      <w:tblPr>
        <w:tblStyle w:val="Table1"/>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60"/>
        <w:gridCol w:w="8610"/>
        <w:tblGridChange w:id="0">
          <w:tblGrid>
            <w:gridCol w:w="2160"/>
            <w:gridCol w:w="861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Based on</w:t>
            </w:r>
          </w:p>
        </w:tc>
        <w:tc>
          <w:tcPr>
            <w:tcMar>
              <w:top w:w="80.0" w:type="dxa"/>
              <w:left w:w="120.0" w:type="dxa"/>
              <w:bottom w:w="80.0" w:type="dxa"/>
              <w:right w:w="120.0" w:type="dxa"/>
            </w:tcMar>
          </w:tcPr>
          <w:p w:rsidR="00000000" w:rsidDel="00000000" w:rsidP="00000000" w:rsidRDefault="00000000" w:rsidRPr="00000000" w14:paraId="00000005">
            <w:pPr>
              <w:spacing w:line="258" w:lineRule="auto"/>
              <w:rPr>
                <w:rFonts w:ascii="Open Sans Light" w:cs="Open Sans Light" w:eastAsia="Open Sans Light" w:hAnsi="Open Sans Light"/>
                <w:sz w:val="22"/>
                <w:szCs w:val="22"/>
                <w:shd w:fill="d9d2e9" w:val="clear"/>
              </w:rPr>
            </w:pPr>
            <w:r w:rsidDel="00000000" w:rsidR="00000000" w:rsidRPr="00000000">
              <w:rPr>
                <w:rFonts w:ascii="Open Sans Light" w:cs="Open Sans Light" w:eastAsia="Open Sans Light" w:hAnsi="Open Sans Light"/>
                <w:i w:val="1"/>
                <w:iCs w:val="1"/>
                <w:sz w:val="22"/>
                <w:szCs w:val="22"/>
                <w:shd w:fill="d9d2e9" w:val="clear"/>
                <w:rtl w:val="0"/>
              </w:rPr>
              <w:t xml:space="preserve">[Review Name]</w:t>
            </w: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Topic</w:t>
            </w:r>
          </w:p>
        </w:tc>
        <w:tc>
          <w:tcPr>
            <w:tcMar>
              <w:top w:w="80.0" w:type="dxa"/>
              <w:left w:w="120.0" w:type="dxa"/>
              <w:bottom w:w="80.0" w:type="dxa"/>
              <w:right w:w="120.0" w:type="dxa"/>
            </w:tcMar>
          </w:tcPr>
          <w:p w:rsidR="00000000" w:rsidDel="00000000" w:rsidP="00000000" w:rsidRDefault="00000000" w:rsidRPr="00000000" w14:paraId="00000007">
            <w:pPr>
              <w:spacing w:line="258" w:lineRule="auto"/>
              <w:rPr>
                <w:rFonts w:ascii="Open Sans Light" w:cs="Open Sans Light" w:eastAsia="Open Sans Light" w:hAnsi="Open Sans Light"/>
                <w:sz w:val="22"/>
                <w:szCs w:val="22"/>
                <w:shd w:fill="d9d2e9" w:val="clear"/>
              </w:rPr>
            </w:pPr>
            <w:r w:rsidDel="00000000" w:rsidR="00000000" w:rsidRPr="00000000">
              <w:rPr>
                <w:rFonts w:ascii="Open Sans Light" w:cs="Open Sans Light" w:eastAsia="Open Sans Light" w:hAnsi="Open Sans Light"/>
                <w:sz w:val="22"/>
                <w:szCs w:val="22"/>
                <w:rtl w:val="0"/>
              </w:rPr>
              <w:t xml:space="preserve">Critical appraisal — </w:t>
            </w:r>
            <w:r w:rsidDel="00000000" w:rsidR="00000000" w:rsidRPr="00000000">
              <w:rPr>
                <w:rFonts w:ascii="Open Sans Light" w:cs="Open Sans Light" w:eastAsia="Open Sans Light" w:hAnsi="Open Sans Light"/>
                <w:i w:val="1"/>
                <w:iCs w:val="1"/>
                <w:sz w:val="22"/>
                <w:szCs w:val="22"/>
                <w:shd w:fill="d9d2e9" w:val="clear"/>
                <w:rtl w:val="0"/>
              </w:rPr>
              <w:t xml:space="preserve">[Describe topic of review here]</w:t>
            </w:r>
            <w:r w:rsidDel="00000000" w:rsidR="00000000" w:rsidRPr="00000000">
              <w:rPr>
                <w:rtl w:val="0"/>
              </w:rPr>
            </w:r>
          </w:p>
        </w:tc>
      </w:tr>
    </w:tbl>
    <w:p w:rsidR="00000000" w:rsidDel="00000000" w:rsidP="00000000" w:rsidRDefault="00000000" w:rsidRPr="00000000" w14:paraId="00000008">
      <w:pPr>
        <w:pStyle w:val="Heading1"/>
        <w:spacing w:after="140" w:before="300" w:lineRule="auto"/>
        <w:rPr/>
      </w:pPr>
      <w:bookmarkStart w:colFirst="0" w:colLast="0" w:name="_xodfiuwp3klj" w:id="2"/>
      <w:bookmarkEnd w:id="2"/>
      <w:r w:rsidDel="00000000" w:rsidR="00000000" w:rsidRPr="00000000">
        <w:rPr>
          <w:rtl w:val="0"/>
        </w:rPr>
        <w:t xml:space="preserve">Part 1. Start with the review</w:t>
      </w:r>
    </w:p>
    <w:p w:rsidR="00000000" w:rsidDel="00000000" w:rsidP="00000000" w:rsidRDefault="00000000" w:rsidRPr="00000000" w14:paraId="00000009">
      <w:pPr>
        <w:spacing w:after="140" w:before="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Read the review at </w:t>
      </w:r>
      <w:r w:rsidDel="00000000" w:rsidR="00000000" w:rsidRPr="00000000">
        <w:rPr>
          <w:rFonts w:ascii="Open Sans Light" w:cs="Open Sans Light" w:eastAsia="Open Sans Light" w:hAnsi="Open Sans Light"/>
          <w:i w:val="1"/>
          <w:iCs w:val="1"/>
          <w:sz w:val="22"/>
          <w:szCs w:val="22"/>
          <w:shd w:fill="d9d2e9" w:val="clear"/>
          <w:rtl w:val="0"/>
        </w:rPr>
        <w:t xml:space="preserve">[LINK]</w:t>
      </w:r>
      <w:r w:rsidDel="00000000" w:rsidR="00000000" w:rsidRPr="00000000">
        <w:rPr>
          <w:rFonts w:ascii="Open Sans Light" w:cs="Open Sans Light" w:eastAsia="Open Sans Light" w:hAnsi="Open Sans Light"/>
          <w:sz w:val="22"/>
          <w:szCs w:val="22"/>
          <w:rtl w:val="0"/>
        </w:rPr>
        <w:t xml:space="preserve">.</w:t>
      </w:r>
    </w:p>
    <w:tbl>
      <w:tblPr>
        <w:tblStyle w:val="Table2"/>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00"/>
        <w:gridCol w:w="6570"/>
        <w:tblGridChange w:id="0">
          <w:tblGrid>
            <w:gridCol w:w="4200"/>
            <w:gridCol w:w="6570"/>
          </w:tblGrid>
        </w:tblGridChange>
      </w:tblGrid>
      <w:tr>
        <w:trPr>
          <w:cantSplit w:val="0"/>
          <w:trHeight w:val="7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0A">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The review's bottom line, in your own words (one sentence)</w:t>
            </w:r>
          </w:p>
        </w:tc>
        <w:tc>
          <w:tcPr>
            <w:tcMar>
              <w:top w:w="80.0" w:type="dxa"/>
              <w:left w:w="120.0" w:type="dxa"/>
              <w:bottom w:w="80.0" w:type="dxa"/>
              <w:right w:w="120.0" w:type="dxa"/>
            </w:tcMar>
          </w:tcPr>
          <w:p w:rsidR="00000000" w:rsidDel="00000000" w:rsidP="00000000" w:rsidRDefault="00000000" w:rsidRPr="00000000" w14:paraId="0000000B">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6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0C">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The primary study the review relies on (authors and year)</w:t>
            </w:r>
          </w:p>
        </w:tc>
        <w:tc>
          <w:tcPr>
            <w:tcMar>
              <w:top w:w="80.0" w:type="dxa"/>
              <w:left w:w="120.0" w:type="dxa"/>
              <w:bottom w:w="80.0" w:type="dxa"/>
              <w:right w:w="120.0" w:type="dxa"/>
            </w:tcMar>
          </w:tcPr>
          <w:p w:rsidR="00000000" w:rsidDel="00000000" w:rsidP="00000000" w:rsidRDefault="00000000" w:rsidRPr="00000000" w14:paraId="0000000D">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0E">
      <w:pPr>
        <w:pStyle w:val="Heading1"/>
        <w:spacing w:after="140" w:before="300" w:lineRule="auto"/>
        <w:rPr/>
      </w:pPr>
      <w:bookmarkStart w:colFirst="0" w:colLast="0" w:name="_oe42u487j89v" w:id="3"/>
      <w:bookmarkEnd w:id="3"/>
      <w:r w:rsidDel="00000000" w:rsidR="00000000" w:rsidRPr="00000000">
        <w:rPr>
          <w:rtl w:val="0"/>
        </w:rPr>
        <w:t xml:space="preserve">Part 2. Retrieve the article</w:t>
      </w:r>
    </w:p>
    <w:p w:rsidR="00000000" w:rsidDel="00000000" w:rsidP="00000000" w:rsidRDefault="00000000" w:rsidRPr="00000000" w14:paraId="0000000F">
      <w:pPr>
        <w:spacing w:after="140" w:before="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Find and open the full article.</w:t>
      </w:r>
    </w:p>
    <w:tbl>
      <w:tblPr>
        <w:tblStyle w:val="Table3"/>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00"/>
        <w:gridCol w:w="6570"/>
        <w:tblGridChange w:id="0">
          <w:tblGrid>
            <w:gridCol w:w="4200"/>
            <w:gridCol w:w="6570"/>
          </w:tblGrid>
        </w:tblGridChange>
      </w:tblGrid>
      <w:tr>
        <w:trPr>
          <w:cantSplit w:val="0"/>
          <w:trHeight w:val="5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1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Journal and year</w:t>
            </w:r>
          </w:p>
        </w:tc>
        <w:tc>
          <w:tcPr>
            <w:tcMar>
              <w:top w:w="80.0" w:type="dxa"/>
              <w:left w:w="120.0" w:type="dxa"/>
              <w:bottom w:w="80.0" w:type="dxa"/>
              <w:right w:w="120.0" w:type="dxa"/>
            </w:tcMar>
          </w:tcPr>
          <w:p w:rsidR="00000000" w:rsidDel="00000000" w:rsidP="00000000" w:rsidRDefault="00000000" w:rsidRPr="00000000" w14:paraId="00000011">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6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12">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How you accessed it (DOI link, library, database)</w:t>
            </w:r>
          </w:p>
        </w:tc>
        <w:tc>
          <w:tcPr>
            <w:tcMar>
              <w:top w:w="80.0" w:type="dxa"/>
              <w:left w:w="120.0" w:type="dxa"/>
              <w:bottom w:w="80.0" w:type="dxa"/>
              <w:right w:w="120.0" w:type="dxa"/>
            </w:tcMar>
          </w:tcPr>
          <w:p w:rsidR="00000000" w:rsidDel="00000000" w:rsidP="00000000" w:rsidRDefault="00000000" w:rsidRPr="00000000" w14:paraId="00000013">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6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14">
            <w:pPr>
              <w:spacing w:line="258" w:lineRule="auto"/>
              <w:rPr>
                <w:rFonts w:ascii="Open Sans Light" w:cs="Open Sans Light" w:eastAsia="Open Sans Light" w:hAnsi="Open Sans Light"/>
                <w:sz w:val="22"/>
                <w:szCs w:val="22"/>
                <w:shd w:fill="d9d2e9" w:val="clear"/>
              </w:rPr>
            </w:pPr>
            <w:r w:rsidDel="00000000" w:rsidR="00000000" w:rsidRPr="00000000">
              <w:rPr>
                <w:rFonts w:ascii="Open Sans Light" w:cs="Open Sans Light" w:eastAsia="Open Sans Light" w:hAnsi="Open Sans Light"/>
                <w:sz w:val="22"/>
                <w:szCs w:val="22"/>
                <w:shd w:fill="d9d2e9" w:val="clear"/>
                <w:rtl w:val="0"/>
              </w:rPr>
              <w:t xml:space="preserve">APA citation</w:t>
            </w:r>
          </w:p>
        </w:tc>
        <w:tc>
          <w:tcPr>
            <w:tcMar>
              <w:top w:w="80.0" w:type="dxa"/>
              <w:left w:w="120.0" w:type="dxa"/>
              <w:bottom w:w="80.0" w:type="dxa"/>
              <w:right w:w="120.0" w:type="dxa"/>
            </w:tcMar>
          </w:tcPr>
          <w:p w:rsidR="00000000" w:rsidDel="00000000" w:rsidP="00000000" w:rsidRDefault="00000000" w:rsidRPr="00000000" w14:paraId="00000015">
            <w:pPr>
              <w:spacing w:line="258" w:lineRule="auto"/>
              <w:rPr>
                <w:rFonts w:ascii="Open Sans Light" w:cs="Open Sans Light" w:eastAsia="Open Sans Light" w:hAnsi="Open Sans Light"/>
                <w:sz w:val="22"/>
                <w:szCs w:val="22"/>
                <w:shd w:fill="d9d2e9" w:val="clear"/>
              </w:rPr>
            </w:pPr>
            <w:r w:rsidDel="00000000" w:rsidR="00000000" w:rsidRPr="00000000">
              <w:rPr>
                <w:rFonts w:ascii="Open Sans Light" w:cs="Open Sans Light" w:eastAsia="Open Sans Light" w:hAnsi="Open Sans Light"/>
                <w:sz w:val="22"/>
                <w:szCs w:val="22"/>
                <w:shd w:fill="d9d2e9" w:val="clear"/>
                <w:rtl w:val="0"/>
              </w:rPr>
              <w:t xml:space="preserve">[optional; include this row if citation formatting is an objective]</w:t>
            </w:r>
          </w:p>
        </w:tc>
      </w:tr>
    </w:tbl>
    <w:p w:rsidR="00000000" w:rsidDel="00000000" w:rsidP="00000000" w:rsidRDefault="00000000" w:rsidRPr="00000000" w14:paraId="00000016">
      <w:pPr>
        <w:pStyle w:val="Heading1"/>
        <w:spacing w:after="140" w:before="300" w:lineRule="auto"/>
        <w:rPr/>
      </w:pPr>
      <w:bookmarkStart w:colFirst="0" w:colLast="0" w:name="_vzt7g9dcpxqj" w:id="4"/>
      <w:bookmarkEnd w:id="4"/>
      <w:r w:rsidDel="00000000" w:rsidR="00000000" w:rsidRPr="00000000">
        <w:rPr>
          <w:rtl w:val="0"/>
        </w:rPr>
        <w:t xml:space="preserve">Part 3. What the study actually did</w:t>
      </w:r>
    </w:p>
    <w:p w:rsidR="00000000" w:rsidDel="00000000" w:rsidP="00000000" w:rsidRDefault="00000000" w:rsidRPr="00000000" w14:paraId="00000017">
      <w:pPr>
        <w:spacing w:after="140" w:before="0" w:line="276" w:lineRule="auto"/>
        <w:rPr>
          <w:rFonts w:ascii="Open Sans Light" w:cs="Open Sans Light" w:eastAsia="Open Sans Light" w:hAnsi="Open Sans Light"/>
          <w:i w:val="1"/>
          <w:iCs w:val="1"/>
          <w:sz w:val="20"/>
          <w:szCs w:val="20"/>
        </w:rPr>
      </w:pPr>
      <w:r w:rsidDel="00000000" w:rsidR="00000000" w:rsidRPr="00000000">
        <w:rPr>
          <w:rFonts w:ascii="Open Sans Light" w:cs="Open Sans Light" w:eastAsia="Open Sans Light" w:hAnsi="Open Sans Light"/>
          <w:i w:val="1"/>
          <w:iCs w:val="1"/>
          <w:sz w:val="20"/>
          <w:szCs w:val="20"/>
          <w:rtl w:val="0"/>
        </w:rPr>
        <w:t xml:space="preserve">Complete this from the article itself, not from the review.</w:t>
      </w:r>
    </w:p>
    <w:tbl>
      <w:tblPr>
        <w:tblStyle w:val="Table4"/>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00"/>
        <w:gridCol w:w="6570"/>
        <w:tblGridChange w:id="0">
          <w:tblGrid>
            <w:gridCol w:w="4200"/>
            <w:gridCol w:w="6570"/>
          </w:tblGrid>
        </w:tblGridChange>
      </w:tblGrid>
      <w:tr>
        <w:trPr>
          <w:cantSplit w:val="0"/>
          <w:trHeight w:val="93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1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Study design</w:t>
            </w:r>
          </w:p>
        </w:tc>
        <w:tc>
          <w:tcPr>
            <w:tcMar>
              <w:top w:w="80.0" w:type="dxa"/>
              <w:left w:w="120.0" w:type="dxa"/>
              <w:bottom w:w="80.0" w:type="dxa"/>
              <w:right w:w="120.0" w:type="dxa"/>
            </w:tcMar>
          </w:tcPr>
          <w:p w:rsidR="00000000" w:rsidDel="00000000" w:rsidP="00000000" w:rsidRDefault="00000000" w:rsidRPr="00000000" w14:paraId="00000019">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1409.13916015625"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1A">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Participants: how many, what ages, how recruited</w:t>
            </w:r>
          </w:p>
        </w:tc>
        <w:tc>
          <w:tcPr>
            <w:tcMar>
              <w:top w:w="80.0" w:type="dxa"/>
              <w:left w:w="120.0" w:type="dxa"/>
              <w:bottom w:w="80.0" w:type="dxa"/>
              <w:right w:w="120.0" w:type="dxa"/>
            </w:tcMar>
          </w:tcPr>
          <w:p w:rsidR="00000000" w:rsidDel="00000000" w:rsidP="00000000" w:rsidRDefault="00000000" w:rsidRPr="00000000" w14:paraId="0000001B">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1125"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1C">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What was measured, and how</w:t>
            </w:r>
          </w:p>
        </w:tc>
        <w:tc>
          <w:tcPr>
            <w:tcMar>
              <w:top w:w="80.0" w:type="dxa"/>
              <w:left w:w="120.0" w:type="dxa"/>
              <w:bottom w:w="80.0" w:type="dxa"/>
              <w:right w:w="120.0" w:type="dxa"/>
            </w:tcMar>
          </w:tcPr>
          <w:p w:rsidR="00000000" w:rsidDel="00000000" w:rsidP="00000000" w:rsidRDefault="00000000" w:rsidRPr="00000000" w14:paraId="0000001D">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1995"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1E">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Three findings the authors report</w:t>
            </w:r>
          </w:p>
        </w:tc>
        <w:tc>
          <w:tcPr>
            <w:tcMar>
              <w:top w:w="80.0" w:type="dxa"/>
              <w:left w:w="120.0" w:type="dxa"/>
              <w:bottom w:w="80.0" w:type="dxa"/>
              <w:right w:w="120.0" w:type="dxa"/>
            </w:tcMar>
          </w:tcPr>
          <w:p w:rsidR="00000000" w:rsidDel="00000000" w:rsidP="00000000" w:rsidRDefault="00000000" w:rsidRPr="00000000" w14:paraId="0000001F">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7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2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Limitations the authors name themselves</w:t>
            </w:r>
          </w:p>
        </w:tc>
        <w:tc>
          <w:tcPr>
            <w:tcMar>
              <w:top w:w="80.0" w:type="dxa"/>
              <w:left w:w="120.0" w:type="dxa"/>
              <w:bottom w:w="80.0" w:type="dxa"/>
              <w:right w:w="120.0" w:type="dxa"/>
            </w:tcMar>
          </w:tcPr>
          <w:p w:rsidR="00000000" w:rsidDel="00000000" w:rsidP="00000000" w:rsidRDefault="00000000" w:rsidRPr="00000000" w14:paraId="00000021">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22">
      <w:pPr>
        <w:pStyle w:val="Heading1"/>
        <w:spacing w:after="140" w:before="300" w:lineRule="auto"/>
        <w:rPr/>
      </w:pPr>
      <w:bookmarkStart w:colFirst="0" w:colLast="0" w:name="_uxikmzu49xg7" w:id="5"/>
      <w:bookmarkEnd w:id="5"/>
      <w:r w:rsidDel="00000000" w:rsidR="00000000" w:rsidRPr="00000000">
        <w:rPr>
          <w:rtl w:val="0"/>
        </w:rPr>
        <w:t xml:space="preserve">Part 4. Appraise the study</w:t>
      </w:r>
    </w:p>
    <w:p w:rsidR="00000000" w:rsidDel="00000000" w:rsidP="00000000" w:rsidRDefault="00000000" w:rsidRPr="00000000" w14:paraId="00000023">
      <w:pPr>
        <w:spacing w:after="100" w:before="0" w:line="276" w:lineRule="auto"/>
        <w:rPr>
          <w:rFonts w:ascii="Open Sans Light" w:cs="Open Sans Light" w:eastAsia="Open Sans Light" w:hAnsi="Open Sans Light"/>
          <w:sz w:val="22"/>
          <w:szCs w:val="22"/>
        </w:rPr>
      </w:pPr>
      <w:r w:rsidDel="00000000" w:rsidR="00000000" w:rsidRPr="00000000">
        <w:rPr>
          <w:rFonts w:ascii="Open Sans" w:cs="Open Sans" w:eastAsia="Open Sans" w:hAnsi="Open Sans"/>
          <w:b w:val="1"/>
          <w:bCs w:val="1"/>
          <w:sz w:val="22"/>
          <w:szCs w:val="22"/>
          <w:rtl w:val="0"/>
        </w:rPr>
        <w:t xml:space="preserve">4a.</w:t>
      </w:r>
      <w:r w:rsidDel="00000000" w:rsidR="00000000" w:rsidRPr="00000000">
        <w:rPr>
          <w:rFonts w:ascii="Open Sans Light" w:cs="Open Sans Light" w:eastAsia="Open Sans Light" w:hAnsi="Open Sans Light"/>
          <w:sz w:val="22"/>
          <w:szCs w:val="22"/>
          <w:rtl w:val="0"/>
        </w:rPr>
        <w:t xml:space="preserve"> What does this study design allow you to conclude, and what does it not allow you to conclude? Three to four sentences.</w:t>
      </w:r>
    </w:p>
    <w:tbl>
      <w:tblPr>
        <w:tblStyle w:val="Table5"/>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1530" w:hRule="atLeast"/>
          <w:tblHeader w:val="0"/>
        </w:trPr>
        <w:tc>
          <w:tcPr>
            <w:tcMar>
              <w:top w:w="80.0" w:type="dxa"/>
              <w:left w:w="120.0" w:type="dxa"/>
              <w:bottom w:w="80.0" w:type="dxa"/>
              <w:right w:w="120.0" w:type="dxa"/>
            </w:tcMar>
          </w:tcPr>
          <w:p w:rsidR="00000000" w:rsidDel="00000000" w:rsidP="00000000" w:rsidRDefault="00000000" w:rsidRPr="00000000" w14:paraId="00000024">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25">
      <w:pPr>
        <w:spacing w:after="100" w:before="200" w:line="276" w:lineRule="auto"/>
        <w:rPr>
          <w:rFonts w:ascii="Open Sans Light" w:cs="Open Sans Light" w:eastAsia="Open Sans Light" w:hAnsi="Open Sans Light"/>
          <w:sz w:val="22"/>
          <w:szCs w:val="22"/>
        </w:rPr>
      </w:pPr>
      <w:r w:rsidDel="00000000" w:rsidR="00000000" w:rsidRPr="00000000">
        <w:rPr>
          <w:rFonts w:ascii="Open Sans" w:cs="Open Sans" w:eastAsia="Open Sans" w:hAnsi="Open Sans"/>
          <w:b w:val="1"/>
          <w:bCs w:val="1"/>
          <w:sz w:val="22"/>
          <w:szCs w:val="22"/>
          <w:rtl w:val="0"/>
        </w:rPr>
        <w:t xml:space="preserve">4b.</w:t>
      </w:r>
      <w:r w:rsidDel="00000000" w:rsidR="00000000" w:rsidRPr="00000000">
        <w:rPr>
          <w:rFonts w:ascii="Open Sans Light" w:cs="Open Sans Light" w:eastAsia="Open Sans Light" w:hAnsi="Open Sans Light"/>
          <w:sz w:val="22"/>
          <w:szCs w:val="22"/>
          <w:rtl w:val="0"/>
        </w:rPr>
        <w:t xml:space="preserve"> Name one thing you learned from reading the full article that you could not have gotten from the review alone.</w:t>
      </w:r>
    </w:p>
    <w:tbl>
      <w:tblPr>
        <w:tblStyle w:val="Table6"/>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1455" w:hRule="atLeast"/>
          <w:tblHeader w:val="0"/>
        </w:trPr>
        <w:tc>
          <w:tcPr>
            <w:tcMar>
              <w:top w:w="80.0" w:type="dxa"/>
              <w:left w:w="120.0" w:type="dxa"/>
              <w:bottom w:w="80.0" w:type="dxa"/>
              <w:right w:w="120.0" w:type="dxa"/>
            </w:tcMar>
          </w:tcPr>
          <w:p w:rsidR="00000000" w:rsidDel="00000000" w:rsidP="00000000" w:rsidRDefault="00000000" w:rsidRPr="00000000" w14:paraId="00000026">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27">
      <w:pPr>
        <w:pStyle w:val="Heading1"/>
        <w:spacing w:after="140" w:before="300" w:lineRule="auto"/>
        <w:rPr/>
      </w:pPr>
      <w:bookmarkStart w:colFirst="0" w:colLast="0" w:name="_2apv8tvsr7av" w:id="6"/>
      <w:bookmarkEnd w:id="6"/>
      <w:r w:rsidDel="00000000" w:rsidR="00000000" w:rsidRPr="00000000">
        <w:rPr>
          <w:rtl w:val="0"/>
        </w:rPr>
        <w:t xml:space="preserve">Part 5. What would you want to know next</w:t>
      </w:r>
    </w:p>
    <w:p w:rsidR="00000000" w:rsidDel="00000000" w:rsidP="00000000" w:rsidRDefault="00000000" w:rsidRPr="00000000" w14:paraId="00000028">
      <w:pPr>
        <w:spacing w:after="140" w:before="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Name one clinical question this study does not answer, and say what kind of study would be needed to answer it. Two to three sentences.</w:t>
      </w:r>
    </w:p>
    <w:tbl>
      <w:tblPr>
        <w:tblStyle w:val="Table7"/>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1350" w:hRule="atLeast"/>
          <w:tblHeader w:val="0"/>
        </w:trPr>
        <w:tc>
          <w:tcPr>
            <w:tcMar>
              <w:top w:w="80.0" w:type="dxa"/>
              <w:left w:w="120.0" w:type="dxa"/>
              <w:bottom w:w="80.0" w:type="dxa"/>
              <w:right w:w="120.0" w:type="dxa"/>
            </w:tcMar>
          </w:tcPr>
          <w:p w:rsidR="00000000" w:rsidDel="00000000" w:rsidP="00000000" w:rsidRDefault="00000000" w:rsidRPr="00000000" w14:paraId="00000029">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sz w:val="22"/>
          <w:szCs w:val="22"/>
        </w:rPr>
      </w:pPr>
      <w:r w:rsidDel="00000000" w:rsidR="00000000" w:rsidRPr="00000000">
        <w:rPr>
          <w:rtl w:val="0"/>
        </w:rPr>
      </w:r>
    </w:p>
    <w:sectPr>
      <w:headerReference r:id="rId6"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Open Sans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jc w:val="right"/>
      <w:rPr/>
    </w:pPr>
    <w:r w:rsidDel="00000000" w:rsidR="00000000" w:rsidRPr="00000000">
      <w:rPr/>
      <w:drawing>
        <wp:inline distB="114300" distT="114300" distL="114300" distR="114300">
          <wp:extent cx="1290638" cy="295771"/>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90638" cy="29577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1"/>
        <w:szCs w:val="21"/>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OpenSansLight-regular.ttf"/><Relationship Id="rId2" Type="http://schemas.openxmlformats.org/officeDocument/2006/relationships/font" Target="fonts/OpenSansLight-bold.ttf"/><Relationship Id="rId3" Type="http://schemas.openxmlformats.org/officeDocument/2006/relationships/font" Target="fonts/OpenSansLight-italic.ttf"/><Relationship Id="rId4" Type="http://schemas.openxmlformats.org/officeDocument/2006/relationships/font" Target="fonts/OpenSansLight-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